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5E1" w:rsidRPr="008725E1" w:rsidRDefault="008725E1" w:rsidP="008725E1">
      <w:pPr>
        <w:tabs>
          <w:tab w:val="left" w:pos="2828"/>
        </w:tabs>
        <w:spacing w:after="0" w:line="240" w:lineRule="auto"/>
        <w:ind w:left="505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7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8725E1" w:rsidRPr="008725E1" w:rsidRDefault="008725E1" w:rsidP="008725E1">
      <w:pPr>
        <w:tabs>
          <w:tab w:val="left" w:pos="2828"/>
        </w:tabs>
        <w:spacing w:after="0" w:line="240" w:lineRule="auto"/>
        <w:ind w:left="505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E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</w:p>
    <w:p w:rsidR="008725E1" w:rsidRPr="008725E1" w:rsidRDefault="008725E1" w:rsidP="008725E1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5E1" w:rsidRPr="008725E1" w:rsidRDefault="008725E1" w:rsidP="00872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8725E1" w:rsidRPr="008725E1" w:rsidRDefault="008725E1" w:rsidP="00872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деятельности МБУ «МФЦ </w:t>
      </w:r>
      <w:proofErr w:type="spellStart"/>
      <w:r w:rsidRPr="008725E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</w:t>
      </w:r>
      <w:proofErr w:type="spellEnd"/>
      <w:r w:rsidRPr="0087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района», и об использовании</w:t>
      </w:r>
      <w:r w:rsidRPr="008725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закрепленного за ним муниципального имущества за 201</w:t>
      </w:r>
      <w:r w:rsidR="0064714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7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8725E1" w:rsidRPr="008725E1" w:rsidRDefault="008725E1" w:rsidP="008725E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5E1" w:rsidRPr="008725E1" w:rsidRDefault="008725E1" w:rsidP="008725E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5E1" w:rsidRPr="008725E1" w:rsidRDefault="008725E1" w:rsidP="00872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Общие сведения об учреждении</w:t>
      </w:r>
    </w:p>
    <w:p w:rsidR="008725E1" w:rsidRPr="008725E1" w:rsidRDefault="008725E1" w:rsidP="008725E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5E1" w:rsidRPr="008725E1" w:rsidRDefault="008725E1" w:rsidP="008725E1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E1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Перечень видов деятельности учреждения.</w:t>
      </w:r>
    </w:p>
    <w:p w:rsidR="008725E1" w:rsidRPr="008725E1" w:rsidRDefault="008725E1" w:rsidP="008725E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5E1" w:rsidRPr="008725E1" w:rsidRDefault="008725E1" w:rsidP="008725E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E1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 Основные виды деятельности.</w:t>
      </w:r>
    </w:p>
    <w:p w:rsidR="008725E1" w:rsidRPr="008725E1" w:rsidRDefault="008725E1" w:rsidP="008725E1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интересов заявителей при взаимодействии с органами, предоставляющими государственные или муниципальные услуги, а также организациями, участвующими в предоставлении государственных или муниципальных услуг;</w:t>
      </w:r>
    </w:p>
    <w:p w:rsidR="008725E1" w:rsidRPr="008725E1" w:rsidRDefault="008725E1" w:rsidP="008725E1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интересов органов, предоставляющих государственные или муниципальные услуги, при взаимодействии с заявителями;</w:t>
      </w:r>
    </w:p>
    <w:p w:rsidR="008725E1" w:rsidRPr="008725E1" w:rsidRDefault="008725E1" w:rsidP="008725E1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E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и консультирование заявителей о порядке предоставления государственных и муниципальных услуг;</w:t>
      </w:r>
    </w:p>
    <w:p w:rsidR="008725E1" w:rsidRPr="008725E1" w:rsidRDefault="008725E1" w:rsidP="008725E1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E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взаимодействие с заявителями, в том числе организует работу по приему документов, необходимых для получения государственной или муниципальной услуги, по первичной обработке документов, по выдаче заявителю результата предоставления государственной или муниципальной услуги;</w:t>
      </w:r>
    </w:p>
    <w:p w:rsidR="008725E1" w:rsidRPr="008725E1" w:rsidRDefault="008725E1" w:rsidP="008725E1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информационную поддержку предоставления государственных и муниципальных услуг на базе Учреждения путем публикации разъяснительных, справочных и других материалов;</w:t>
      </w:r>
    </w:p>
    <w:p w:rsidR="008725E1" w:rsidRPr="008725E1" w:rsidRDefault="008725E1" w:rsidP="008725E1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обеспечивает своевременную публикацию в сети Интернет (в том числе на федеральном и региональном порталах государственных услуг, а так же на официальном сайте Учреждения) информации о государственных и муниципальных услугах, предоставляемых на базе Учреждения;</w:t>
      </w:r>
    </w:p>
    <w:p w:rsidR="008725E1" w:rsidRPr="008725E1" w:rsidRDefault="008725E1" w:rsidP="008725E1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создание и поддержание работы </w:t>
      </w:r>
      <w:proofErr w:type="spellStart"/>
      <w:r w:rsidRPr="008725E1">
        <w:rPr>
          <w:rFonts w:ascii="Times New Roman" w:eastAsia="Times New Roman" w:hAnsi="Times New Roman" w:cs="Times New Roman"/>
          <w:sz w:val="24"/>
          <w:szCs w:val="24"/>
          <w:lang w:eastAsia="ru-RU"/>
        </w:rPr>
        <w:t>call</w:t>
      </w:r>
      <w:proofErr w:type="spellEnd"/>
      <w:r w:rsidRPr="008725E1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-центра, телефона «горячей линии» по вопросам предоставления государственных и муниципальных услуг;</w:t>
      </w:r>
    </w:p>
    <w:p w:rsidR="008725E1" w:rsidRPr="008725E1" w:rsidRDefault="008725E1" w:rsidP="008725E1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информирование населения о деятельности Учреждения, использование ресурсов центров общественного доступа, обеспечение информационной поддержки в СМИ и сети Интернет;</w:t>
      </w:r>
    </w:p>
    <w:p w:rsidR="008725E1" w:rsidRPr="008725E1" w:rsidRDefault="008725E1" w:rsidP="008725E1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бесперебойную работу программно-аппаратных средств Учреждения, осуществление их надлежащего содержания и необходимого эксплуатационного обслуживания;</w:t>
      </w:r>
    </w:p>
    <w:p w:rsidR="008725E1" w:rsidRPr="008725E1" w:rsidRDefault="008725E1" w:rsidP="008725E1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 договоры и соглашения с органами и организациями, предоставляющими услуги на базе Учреждения, в которых определяются порядок и условия пользования помещениями и иным имуществом Учреждения;</w:t>
      </w:r>
    </w:p>
    <w:p w:rsidR="008725E1" w:rsidRPr="008725E1" w:rsidRDefault="008725E1" w:rsidP="008725E1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 в своем помещении сотрудников территориальных органов федеральных органов исполнительной власти, исполнительных органов государственной власти, органов местного самоуправления и сотрудников иных организаций, чье присутствие необходимо для взаимодействия с получателями государственных и муниципальных услуг;</w:t>
      </w:r>
    </w:p>
    <w:p w:rsidR="008725E1" w:rsidRPr="008725E1" w:rsidRDefault="008725E1" w:rsidP="008725E1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доставку необходимых документов в соответствующие федеральные органы исполнительной власти (территориальные органы федеральных органов исполнительной власти), исполнительные органы власти Челябинской области, органы местного самоуправления </w:t>
      </w:r>
      <w:proofErr w:type="spellStart"/>
      <w:r w:rsidRPr="008725E1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Pr="0087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организации, участвующие в предоставлении соответствующих государственных и муниципальных услуг, а также доставку результатов предоставления </w:t>
      </w:r>
      <w:r w:rsidRPr="008725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государственных и муниципальных услуг на базе Учреждения; </w:t>
      </w:r>
    </w:p>
    <w:p w:rsidR="008725E1" w:rsidRPr="008725E1" w:rsidRDefault="008725E1" w:rsidP="008725E1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организует, в случае необходимости, привлечение представителей федеральных органов исполнительной власти (территориальных органов федеральных органов исполнительной власти), исполнительных органов государственной власти Челябинской области, органов местного самоуправления </w:t>
      </w:r>
      <w:proofErr w:type="spellStart"/>
      <w:r w:rsidRPr="008725E1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Pr="0087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и сотрудников иных организаций, чьи услуги оказываются на базе Учреждения, для консультаций, а также решения различных, в том числе спорных вопросов, возникающих при предоставлении государственной или муниципальной услуги; </w:t>
      </w:r>
      <w:proofErr w:type="gramEnd"/>
    </w:p>
    <w:p w:rsidR="008725E1" w:rsidRPr="008725E1" w:rsidRDefault="008725E1" w:rsidP="008725E1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анализ состояния работы с документами, обеспечение подготовки статистических данных о работе Учреждения – систематическое ведение учета посетителей за определенный период (день, неделю, месяц и т.д.) по видам предоставляемых государственных и муниципальных услуг, с указанием среднего времени ожидания приема и обслуживания;</w:t>
      </w:r>
    </w:p>
    <w:p w:rsidR="008725E1" w:rsidRPr="008725E1" w:rsidRDefault="008725E1" w:rsidP="008725E1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оказывает посреднические услуги, в том числе в целях организации информационного обмена данными между федеральными органами исполнительной власти (территориальными органами федеральных органов исполнительной власти), исполнительными органами государственной власти Челябинской области, органами местного самоуправления </w:t>
      </w:r>
      <w:proofErr w:type="spellStart"/>
      <w:r w:rsidRPr="008725E1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Pr="0087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организациями, участвующими в предоставлении государственных и муниципальных услуг;</w:t>
      </w:r>
    </w:p>
    <w:p w:rsidR="008725E1" w:rsidRPr="008725E1" w:rsidRDefault="008725E1" w:rsidP="008725E1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полномочия, переданные Учреждению в установленном порядке федеральными органами исполнительной власти (территориальными органами федеральных органов исполнительной власти), исполнительными органами государственной власти Челябинской области, органами местного самоуправления </w:t>
      </w:r>
      <w:proofErr w:type="spellStart"/>
      <w:r w:rsidRPr="008725E1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Pr="0087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8725E1" w:rsidRPr="008725E1" w:rsidRDefault="008725E1" w:rsidP="008725E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5E1" w:rsidRPr="008725E1" w:rsidRDefault="008725E1" w:rsidP="008725E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1.1.2. Иные виды деятельности.</w:t>
      </w:r>
    </w:p>
    <w:p w:rsidR="008725E1" w:rsidRPr="008725E1" w:rsidRDefault="008725E1" w:rsidP="00872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предоставления населению дополнительных услуг: фотографирование, юридические консультации, услуги по составлению проектов гражданско-правовых договоров юридическим и физическим лицам, услуги </w:t>
      </w:r>
      <w:r w:rsidRPr="008725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call</w:t>
      </w:r>
      <w:r w:rsidRPr="008725E1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-центра, услуги по отправке/приему электронной почты, факсов, копировально-множительные услуги, услуги по доступу граждан и юридических лиц к правовым информационным ресурсам, в том числе ресурсам Интернет;</w:t>
      </w:r>
    </w:p>
    <w:p w:rsidR="008725E1" w:rsidRPr="008725E1" w:rsidRDefault="008725E1" w:rsidP="008725E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E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установленном порядке заключает гражданско-правовые договоры со специализированными организациями для оказания услуг нотариата, банковских услуг, включая услуги по оплате пошлин и сборов, прием оплаты коммунальных, телефонных и иных услуг, услуг по проведению землеустроительных работ, а также иных услуг</w:t>
      </w:r>
    </w:p>
    <w:p w:rsidR="008725E1" w:rsidRPr="008725E1" w:rsidRDefault="008725E1" w:rsidP="008725E1">
      <w:pPr>
        <w:spacing w:after="0" w:line="240" w:lineRule="auto"/>
        <w:ind w:left="-108" w:firstLine="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E1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Перечень услуг (работ), которые оказываются потребителям за плату.</w:t>
      </w:r>
    </w:p>
    <w:p w:rsidR="008725E1" w:rsidRPr="008725E1" w:rsidRDefault="008725E1" w:rsidP="008725E1">
      <w:pPr>
        <w:spacing w:after="0" w:line="240" w:lineRule="auto"/>
        <w:ind w:left="-108" w:firstLine="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52"/>
        <w:gridCol w:w="5039"/>
      </w:tblGrid>
      <w:tr w:rsidR="008725E1" w:rsidRPr="008725E1" w:rsidTr="00E54A2D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E1" w:rsidRPr="008725E1" w:rsidRDefault="008725E1" w:rsidP="0087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E1" w:rsidRPr="008725E1" w:rsidRDefault="008725E1" w:rsidP="0087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E1" w:rsidRPr="008725E1" w:rsidRDefault="008725E1" w:rsidP="0087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Потребители услуги (работы)</w:t>
            </w:r>
          </w:p>
        </w:tc>
      </w:tr>
      <w:tr w:rsidR="008725E1" w:rsidRPr="008725E1" w:rsidTr="00E54A2D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E1" w:rsidRPr="008725E1" w:rsidRDefault="0064714F" w:rsidP="0087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E1" w:rsidRPr="008725E1" w:rsidRDefault="0064714F" w:rsidP="0087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ксерокопирование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E1" w:rsidRPr="008725E1" w:rsidRDefault="008725E1" w:rsidP="0087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14F" w:rsidRPr="008725E1" w:rsidTr="00E54A2D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4F" w:rsidRDefault="0064714F" w:rsidP="0087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4F" w:rsidRDefault="0064714F" w:rsidP="0087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сканирование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4F" w:rsidRPr="008725E1" w:rsidRDefault="0064714F" w:rsidP="0087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14F" w:rsidRPr="008725E1" w:rsidTr="00E54A2D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4F" w:rsidRDefault="0064714F" w:rsidP="0087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4F" w:rsidRDefault="0064714F" w:rsidP="0087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Отправка факса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4F" w:rsidRPr="008725E1" w:rsidRDefault="0064714F" w:rsidP="0087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25E1" w:rsidRPr="008725E1" w:rsidRDefault="008725E1" w:rsidP="008725E1">
      <w:pPr>
        <w:spacing w:after="0" w:line="240" w:lineRule="auto"/>
        <w:ind w:left="-108" w:firstLine="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5E1" w:rsidRPr="008725E1" w:rsidRDefault="008725E1" w:rsidP="008725E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E1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Перечень разрешительных документов</w:t>
      </w:r>
      <w:r w:rsidRPr="008725E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87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725E1" w:rsidRPr="008725E1" w:rsidRDefault="008725E1" w:rsidP="008725E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53"/>
        <w:gridCol w:w="1594"/>
        <w:gridCol w:w="1594"/>
        <w:gridCol w:w="1866"/>
      </w:tblGrid>
      <w:tr w:rsidR="008725E1" w:rsidRPr="008725E1" w:rsidTr="00E54A2D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E1" w:rsidRPr="008725E1" w:rsidRDefault="008725E1" w:rsidP="0087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E1" w:rsidRPr="008725E1" w:rsidRDefault="008725E1" w:rsidP="0087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E1" w:rsidRPr="008725E1" w:rsidRDefault="008725E1" w:rsidP="0087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E1" w:rsidRPr="008725E1" w:rsidRDefault="008725E1" w:rsidP="0087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E1" w:rsidRPr="008725E1" w:rsidRDefault="008725E1" w:rsidP="0087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</w:t>
            </w:r>
          </w:p>
        </w:tc>
      </w:tr>
      <w:tr w:rsidR="008725E1" w:rsidRPr="008725E1" w:rsidTr="00E54A2D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E1" w:rsidRPr="008725E1" w:rsidRDefault="008725E1" w:rsidP="0087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E1" w:rsidRPr="008725E1" w:rsidRDefault="008725E1" w:rsidP="0087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юридического лица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E1" w:rsidRPr="008725E1" w:rsidRDefault="008725E1" w:rsidP="0087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74 006443478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E1" w:rsidRPr="008725E1" w:rsidRDefault="008725E1" w:rsidP="0087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E1" w:rsidRPr="008725E1" w:rsidRDefault="008725E1" w:rsidP="0087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5E1" w:rsidRPr="008725E1" w:rsidTr="00E54A2D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E1" w:rsidRPr="008725E1" w:rsidRDefault="008725E1" w:rsidP="0087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E1" w:rsidRPr="008725E1" w:rsidRDefault="008725E1" w:rsidP="0087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о создании МБУ «МФЦ </w:t>
            </w:r>
            <w:proofErr w:type="spellStart"/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E1" w:rsidRPr="008725E1" w:rsidRDefault="008725E1" w:rsidP="0087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E1" w:rsidRPr="008725E1" w:rsidRDefault="008725E1" w:rsidP="0087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26.08.2015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E1" w:rsidRPr="008725E1" w:rsidRDefault="008725E1" w:rsidP="0087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25E1" w:rsidRPr="008725E1" w:rsidRDefault="008725E1" w:rsidP="008725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5E1" w:rsidRPr="008725E1" w:rsidRDefault="008725E1" w:rsidP="008725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E1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Количество штатных единиц учреждения (чел.).</w:t>
      </w:r>
    </w:p>
    <w:p w:rsidR="008725E1" w:rsidRPr="008725E1" w:rsidRDefault="008725E1" w:rsidP="008725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4681"/>
        <w:gridCol w:w="2268"/>
        <w:gridCol w:w="2398"/>
      </w:tblGrid>
      <w:tr w:rsidR="008725E1" w:rsidRPr="008725E1" w:rsidTr="00E54A2D">
        <w:trPr>
          <w:trHeight w:val="421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E1" w:rsidRPr="008725E1" w:rsidRDefault="008725E1" w:rsidP="0087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E1" w:rsidRPr="008725E1" w:rsidRDefault="008725E1" w:rsidP="0087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E1" w:rsidRPr="008725E1" w:rsidRDefault="008725E1" w:rsidP="0087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8725E1" w:rsidRPr="008725E1" w:rsidTr="00E54A2D">
        <w:trPr>
          <w:trHeight w:val="423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E1" w:rsidRPr="008725E1" w:rsidRDefault="008725E1" w:rsidP="0087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E1" w:rsidRPr="008725E1" w:rsidRDefault="008725E1" w:rsidP="0087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E1" w:rsidRPr="008725E1" w:rsidRDefault="008725E1" w:rsidP="0087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года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E1" w:rsidRPr="008725E1" w:rsidRDefault="008725E1" w:rsidP="0087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года</w:t>
            </w:r>
          </w:p>
        </w:tc>
      </w:tr>
      <w:tr w:rsidR="008725E1" w:rsidRPr="008725E1" w:rsidTr="00E54A2D">
        <w:trPr>
          <w:trHeight w:val="42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E1" w:rsidRPr="008725E1" w:rsidRDefault="008725E1" w:rsidP="0087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E1" w:rsidRPr="008725E1" w:rsidRDefault="008725E1" w:rsidP="0087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</w:t>
            </w: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E1" w:rsidRPr="008725E1" w:rsidRDefault="008725E1" w:rsidP="00D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7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E1" w:rsidRPr="008725E1" w:rsidRDefault="008725E1" w:rsidP="00D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7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725E1" w:rsidRPr="008725E1" w:rsidTr="00E54A2D">
        <w:trPr>
          <w:trHeight w:val="42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E1" w:rsidRPr="008725E1" w:rsidRDefault="008725E1" w:rsidP="0087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E1" w:rsidRPr="008725E1" w:rsidRDefault="008725E1" w:rsidP="0087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численность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E1" w:rsidRPr="008725E1" w:rsidRDefault="008725E1" w:rsidP="00D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7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E1" w:rsidRPr="008725E1" w:rsidRDefault="008725E1" w:rsidP="00D7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7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725E1" w:rsidRPr="008725E1" w:rsidTr="00E54A2D">
        <w:trPr>
          <w:trHeight w:val="42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E1" w:rsidRPr="008725E1" w:rsidRDefault="008725E1" w:rsidP="0087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E1" w:rsidRPr="008725E1" w:rsidRDefault="008725E1" w:rsidP="0087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работников с высшим образованием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E1" w:rsidRPr="008725E1" w:rsidRDefault="00D73610" w:rsidP="0087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E1" w:rsidRPr="008725E1" w:rsidRDefault="00D73610" w:rsidP="0087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8725E1" w:rsidRPr="008725E1" w:rsidTr="00E54A2D">
        <w:trPr>
          <w:trHeight w:val="42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E1" w:rsidRPr="008725E1" w:rsidRDefault="008725E1" w:rsidP="0087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E1" w:rsidRPr="008725E1" w:rsidRDefault="008725E1" w:rsidP="0087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работников со средним специальным образованием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E1" w:rsidRPr="008725E1" w:rsidRDefault="00D73610" w:rsidP="0087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E1" w:rsidRPr="008725E1" w:rsidRDefault="008725E1" w:rsidP="0087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8725E1" w:rsidRPr="008725E1" w:rsidRDefault="008725E1" w:rsidP="008725E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5E1" w:rsidRPr="008725E1" w:rsidRDefault="008725E1" w:rsidP="008725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E1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Средняя заработная плата сотрудников учреждения.</w:t>
      </w:r>
    </w:p>
    <w:p w:rsidR="008725E1" w:rsidRPr="008725E1" w:rsidRDefault="008725E1" w:rsidP="008725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5E1" w:rsidRPr="008725E1" w:rsidRDefault="008725E1" w:rsidP="008725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заработная плата за год, предшествующий отчетному </w:t>
      </w:r>
      <w:r w:rsidR="00D73610" w:rsidRPr="0087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18180 </w:t>
      </w:r>
      <w:proofErr w:type="spellStart"/>
      <w:r w:rsidR="00D73610" w:rsidRPr="008725E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</w:p>
    <w:p w:rsidR="008725E1" w:rsidRPr="008725E1" w:rsidRDefault="008725E1" w:rsidP="008725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Средняя заработная плата за отчетный год.  </w:t>
      </w:r>
      <w:r w:rsidR="005C35FB">
        <w:rPr>
          <w:rFonts w:ascii="Times New Roman" w:eastAsia="Times New Roman" w:hAnsi="Times New Roman" w:cs="Times New Roman"/>
          <w:sz w:val="28"/>
          <w:szCs w:val="28"/>
          <w:lang w:eastAsia="ru-RU"/>
        </w:rPr>
        <w:t>21102</w:t>
      </w:r>
      <w:r w:rsidRPr="0087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25E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</w:p>
    <w:p w:rsidR="008725E1" w:rsidRPr="008725E1" w:rsidRDefault="008725E1" w:rsidP="008725E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5E1" w:rsidRPr="008725E1" w:rsidRDefault="008725E1" w:rsidP="008725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8725E1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Состав комиссии по рассмотрению отчета</w:t>
      </w:r>
    </w:p>
    <w:p w:rsidR="008725E1" w:rsidRPr="008725E1" w:rsidRDefault="008725E1" w:rsidP="008725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2592"/>
        <w:gridCol w:w="6764"/>
      </w:tblGrid>
      <w:tr w:rsidR="008725E1" w:rsidRPr="008725E1" w:rsidTr="00E54A2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5E1" w:rsidRPr="008725E1" w:rsidRDefault="008725E1" w:rsidP="0087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5E1" w:rsidRPr="008725E1" w:rsidRDefault="008725E1" w:rsidP="0087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5E1" w:rsidRPr="008725E1" w:rsidRDefault="008725E1" w:rsidP="0087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</w:tr>
      <w:tr w:rsidR="008725E1" w:rsidRPr="008725E1" w:rsidTr="00E54A2D">
        <w:tc>
          <w:tcPr>
            <w:tcW w:w="10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E1" w:rsidRPr="008725E1" w:rsidRDefault="008725E1" w:rsidP="0087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Председатель </w:t>
            </w:r>
          </w:p>
        </w:tc>
      </w:tr>
      <w:tr w:rsidR="008725E1" w:rsidRPr="008725E1" w:rsidTr="00E54A2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5E1" w:rsidRPr="008725E1" w:rsidRDefault="008725E1" w:rsidP="00872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5E1" w:rsidRPr="008725E1" w:rsidRDefault="008725E1" w:rsidP="00872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5E1" w:rsidRPr="008725E1" w:rsidRDefault="00D80E2F" w:rsidP="00872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Панарина</w:t>
            </w:r>
            <w:r w:rsidR="00D73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Н.М.</w:t>
            </w:r>
          </w:p>
        </w:tc>
      </w:tr>
      <w:tr w:rsidR="008725E1" w:rsidRPr="008725E1" w:rsidTr="00E54A2D">
        <w:tc>
          <w:tcPr>
            <w:tcW w:w="10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E1" w:rsidRPr="008725E1" w:rsidRDefault="008725E1" w:rsidP="0087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Члены </w:t>
            </w:r>
          </w:p>
        </w:tc>
      </w:tr>
      <w:tr w:rsidR="008725E1" w:rsidRPr="008725E1" w:rsidTr="00E54A2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5E1" w:rsidRPr="008725E1" w:rsidRDefault="008725E1" w:rsidP="00872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5E1" w:rsidRPr="008725E1" w:rsidRDefault="008725E1" w:rsidP="00872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5E1" w:rsidRPr="008725E1" w:rsidRDefault="008725E1" w:rsidP="00872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2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Знайко</w:t>
            </w:r>
            <w:proofErr w:type="spellEnd"/>
            <w:r w:rsidRPr="00872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Д.В.</w:t>
            </w:r>
          </w:p>
        </w:tc>
      </w:tr>
      <w:tr w:rsidR="008725E1" w:rsidRPr="008725E1" w:rsidTr="00E54A2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5E1" w:rsidRPr="008725E1" w:rsidRDefault="008725E1" w:rsidP="00872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5E1" w:rsidRPr="008725E1" w:rsidRDefault="00D73610" w:rsidP="00872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инспектор </w:t>
            </w:r>
            <w:r w:rsidR="008725E1" w:rsidRPr="00872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контрольно-аналитического отдела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5E1" w:rsidRPr="008725E1" w:rsidRDefault="00D73610" w:rsidP="00872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Шатрова Е.А.</w:t>
            </w:r>
          </w:p>
        </w:tc>
      </w:tr>
    </w:tbl>
    <w:p w:rsidR="008725E1" w:rsidRPr="008725E1" w:rsidRDefault="008725E1" w:rsidP="008725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5E1" w:rsidRPr="008725E1" w:rsidRDefault="008725E1" w:rsidP="00872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 Результаты деятельности учреждения</w:t>
      </w:r>
    </w:p>
    <w:p w:rsidR="008725E1" w:rsidRPr="008725E1" w:rsidRDefault="008725E1" w:rsidP="008725E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113"/>
        <w:gridCol w:w="1419"/>
        <w:gridCol w:w="2127"/>
        <w:gridCol w:w="1702"/>
      </w:tblGrid>
      <w:tr w:rsidR="008725E1" w:rsidRPr="008725E1" w:rsidTr="00E54A2D">
        <w:trPr>
          <w:tblHeader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E1" w:rsidRPr="008725E1" w:rsidRDefault="008725E1" w:rsidP="0087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E1" w:rsidRPr="008725E1" w:rsidRDefault="008725E1" w:rsidP="0087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8725E1" w:rsidRPr="008725E1" w:rsidRDefault="008725E1" w:rsidP="0087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 деятельности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E1" w:rsidRPr="008725E1" w:rsidRDefault="008725E1" w:rsidP="0087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8725E1" w:rsidRPr="008725E1" w:rsidRDefault="008725E1" w:rsidP="0087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E1" w:rsidRPr="008725E1" w:rsidRDefault="008725E1" w:rsidP="008725E1">
            <w:pPr>
              <w:spacing w:after="0" w:line="240" w:lineRule="auto"/>
              <w:ind w:left="-48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соответствующий отчетный период предшествующего года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E1" w:rsidRPr="008725E1" w:rsidRDefault="008725E1" w:rsidP="0087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</w:t>
            </w:r>
          </w:p>
          <w:p w:rsidR="008725E1" w:rsidRPr="008725E1" w:rsidRDefault="008725E1" w:rsidP="0087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</w:tr>
      <w:tr w:rsidR="00D73610" w:rsidRPr="008725E1" w:rsidTr="00E54A2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10" w:rsidRPr="008725E1" w:rsidRDefault="00D73610" w:rsidP="0087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10" w:rsidRPr="008725E1" w:rsidRDefault="00D73610" w:rsidP="0087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(увеличение, уменьшение) балансовой (остаточной) стоимости нефинансовых активов относительно предыдущего отчетного года (в процентах);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10" w:rsidRPr="008725E1" w:rsidRDefault="00D73610" w:rsidP="0087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0" w:rsidRPr="008725E1" w:rsidRDefault="00D73610" w:rsidP="00E54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0" w:rsidRPr="008725E1" w:rsidRDefault="005C35FB" w:rsidP="00872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C3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380,3</w:t>
            </w:r>
          </w:p>
        </w:tc>
      </w:tr>
      <w:tr w:rsidR="00D73610" w:rsidRPr="008725E1" w:rsidTr="00E54A2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10" w:rsidRPr="008725E1" w:rsidRDefault="00D73610" w:rsidP="008725E1">
            <w:pPr>
              <w:spacing w:after="0" w:line="240" w:lineRule="auto"/>
              <w:ind w:left="-84" w:right="-73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10" w:rsidRPr="008725E1" w:rsidRDefault="00D73610" w:rsidP="0087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10" w:rsidRPr="008725E1" w:rsidRDefault="00D73610" w:rsidP="0087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0" w:rsidRPr="008725E1" w:rsidRDefault="00D73610" w:rsidP="00E54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0" w:rsidRPr="008725E1" w:rsidRDefault="005C35FB" w:rsidP="00872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73610" w:rsidRPr="008725E1" w:rsidTr="00E54A2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10" w:rsidRPr="008725E1" w:rsidRDefault="00D73610" w:rsidP="008725E1">
            <w:pPr>
              <w:spacing w:after="0" w:line="240" w:lineRule="auto"/>
              <w:ind w:left="-84" w:right="-73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10" w:rsidRPr="008725E1" w:rsidRDefault="00D73610" w:rsidP="0087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(увеличение, уменьшение) дебиторской и кредиторской задолженности учреждения в разрезе поступлений (выплат), предусмотренных Планом финансово - хозяйственной деятельности учреждения (далее - План)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10" w:rsidRPr="008725E1" w:rsidRDefault="00D73610" w:rsidP="0087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0" w:rsidRPr="008725E1" w:rsidRDefault="00D73610" w:rsidP="00E54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0" w:rsidRPr="008725E1" w:rsidRDefault="005C35FB" w:rsidP="00872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73610" w:rsidRPr="008725E1" w:rsidTr="00E54A2D">
        <w:trPr>
          <w:trHeight w:val="6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10" w:rsidRPr="008725E1" w:rsidRDefault="00D73610" w:rsidP="0087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10" w:rsidRPr="008725E1" w:rsidRDefault="00D73610" w:rsidP="0087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доходов, полученных учреждением от оказания платных услуг (выполнения работ);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10" w:rsidRPr="008725E1" w:rsidRDefault="00D73610" w:rsidP="0087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0" w:rsidRPr="008725E1" w:rsidRDefault="00D73610" w:rsidP="00E5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0" w:rsidRPr="008725E1" w:rsidRDefault="005C35FB" w:rsidP="0087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</w:tr>
      <w:tr w:rsidR="00D73610" w:rsidRPr="008725E1" w:rsidTr="00E54A2D">
        <w:trPr>
          <w:trHeight w:val="7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10" w:rsidRPr="008725E1" w:rsidRDefault="00D73610" w:rsidP="0087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10" w:rsidRPr="008725E1" w:rsidRDefault="00D73610" w:rsidP="0087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цены (тарифы) на платные услуги (работы), оказываемые потребителям (в динамике в течение отчетного периода);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10" w:rsidRPr="008725E1" w:rsidRDefault="00D73610" w:rsidP="008725E1">
            <w:pPr>
              <w:spacing w:after="0" w:line="240" w:lineRule="auto"/>
              <w:ind w:left="-110"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0" w:rsidRPr="008725E1" w:rsidRDefault="00D73610" w:rsidP="00E54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0" w:rsidRPr="008725E1" w:rsidRDefault="00D73610" w:rsidP="00872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610" w:rsidRPr="008725E1" w:rsidTr="00E54A2D">
        <w:trPr>
          <w:trHeight w:val="8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10" w:rsidRPr="008725E1" w:rsidRDefault="00D73610" w:rsidP="0087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10" w:rsidRPr="008725E1" w:rsidRDefault="00D73610" w:rsidP="0087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потребителей, воспользовавшихся услугами (работами) учреждения (в том числе платными для потребителей);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10" w:rsidRPr="008725E1" w:rsidRDefault="00D73610" w:rsidP="008725E1">
            <w:pPr>
              <w:spacing w:after="0" w:line="240" w:lineRule="auto"/>
              <w:ind w:left="-110"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0" w:rsidRPr="008725E1" w:rsidRDefault="00D73610" w:rsidP="00E54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0" w:rsidRPr="008725E1" w:rsidRDefault="002712CC" w:rsidP="00872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13956</w:t>
            </w:r>
          </w:p>
        </w:tc>
      </w:tr>
      <w:tr w:rsidR="00D73610" w:rsidRPr="008725E1" w:rsidTr="00E54A2D">
        <w:trPr>
          <w:trHeight w:val="2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10" w:rsidRPr="008725E1" w:rsidRDefault="00D73610" w:rsidP="008725E1">
            <w:pPr>
              <w:spacing w:after="0" w:line="240" w:lineRule="auto"/>
              <w:ind w:left="-84" w:right="-73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10" w:rsidRPr="008725E1" w:rsidRDefault="00D73610" w:rsidP="0087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жалоб потребителей и принятые по результатам их рассмотрения меры;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10" w:rsidRPr="008725E1" w:rsidRDefault="00D73610" w:rsidP="008725E1">
            <w:pPr>
              <w:spacing w:after="0" w:line="240" w:lineRule="auto"/>
              <w:ind w:left="-110"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0" w:rsidRPr="008725E1" w:rsidRDefault="00D73610" w:rsidP="00E54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0" w:rsidRPr="008725E1" w:rsidRDefault="005C35FB" w:rsidP="00872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73610" w:rsidRPr="008725E1" w:rsidTr="00E54A2D">
        <w:trPr>
          <w:trHeight w:val="27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10" w:rsidRPr="008725E1" w:rsidRDefault="00D73610" w:rsidP="008725E1">
            <w:pPr>
              <w:spacing w:after="0" w:line="240" w:lineRule="auto"/>
              <w:ind w:left="-84" w:right="-73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10" w:rsidRPr="008725E1" w:rsidRDefault="00D73610" w:rsidP="0087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кассовых и плановых поступлений (с учетом возвратов) в разрезе поступлений, предусмотренных Планом;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10" w:rsidRPr="008725E1" w:rsidRDefault="00D73610" w:rsidP="008725E1">
            <w:pPr>
              <w:spacing w:after="0" w:line="240" w:lineRule="auto"/>
              <w:ind w:left="-110"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0" w:rsidRPr="008725E1" w:rsidRDefault="00D73610" w:rsidP="00E54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0" w:rsidRPr="008725E1" w:rsidRDefault="005C35FB" w:rsidP="00872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7721,4</w:t>
            </w:r>
          </w:p>
        </w:tc>
      </w:tr>
      <w:tr w:rsidR="00D73610" w:rsidRPr="008725E1" w:rsidTr="00E54A2D">
        <w:trPr>
          <w:trHeight w:val="73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10" w:rsidRPr="008725E1" w:rsidRDefault="00D73610" w:rsidP="0087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10" w:rsidRPr="008725E1" w:rsidRDefault="00D73610" w:rsidP="0087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кассовых и плановых выплат (с учетом восстановленных кассовых выплат) в разрезе выплат, предусмотренных Планом.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10" w:rsidRPr="008725E1" w:rsidRDefault="00D73610" w:rsidP="008725E1">
            <w:pPr>
              <w:spacing w:after="0" w:line="240" w:lineRule="auto"/>
              <w:ind w:left="-110"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0" w:rsidRPr="008725E1" w:rsidRDefault="00D73610" w:rsidP="00E54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5396,2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0" w:rsidRPr="008725E1" w:rsidRDefault="005C35FB" w:rsidP="00872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7721,4</w:t>
            </w:r>
          </w:p>
        </w:tc>
      </w:tr>
    </w:tbl>
    <w:p w:rsidR="008725E1" w:rsidRPr="008725E1" w:rsidRDefault="008725E1" w:rsidP="00872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5E1" w:rsidRPr="008725E1" w:rsidRDefault="008725E1" w:rsidP="00872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102" w:type="pct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8"/>
      </w:tblGrid>
      <w:tr w:rsidR="008725E1" w:rsidRPr="008725E1" w:rsidTr="00E54A2D">
        <w:tc>
          <w:tcPr>
            <w:tcW w:w="3520" w:type="pct"/>
            <w:tcMar>
              <w:top w:w="0" w:type="dxa"/>
              <w:left w:w="0" w:type="dxa"/>
              <w:bottom w:w="720" w:type="dxa"/>
              <w:right w:w="0" w:type="dxa"/>
            </w:tcMar>
            <w:hideMark/>
          </w:tcPr>
          <w:p w:rsidR="008725E1" w:rsidRPr="008725E1" w:rsidRDefault="008725E1" w:rsidP="008725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</w:p>
          <w:p w:rsidR="008725E1" w:rsidRPr="008725E1" w:rsidRDefault="008725E1" w:rsidP="00872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414141"/>
                <w:sz w:val="28"/>
                <w:szCs w:val="28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b/>
                <w:bCs/>
                <w:color w:val="414141"/>
                <w:sz w:val="28"/>
                <w:szCs w:val="28"/>
                <w:lang w:eastAsia="ru-RU"/>
              </w:rPr>
              <w:t>Раздел 3.  «Об использовании имущества, закрепленного за учреждением»</w:t>
            </w:r>
          </w:p>
          <w:tbl>
            <w:tblPr>
              <w:tblW w:w="100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3172"/>
              <w:gridCol w:w="939"/>
              <w:gridCol w:w="1260"/>
              <w:gridCol w:w="16"/>
              <w:gridCol w:w="1276"/>
              <w:gridCol w:w="1269"/>
              <w:gridCol w:w="21"/>
              <w:gridCol w:w="1261"/>
            </w:tblGrid>
            <w:tr w:rsidR="008725E1" w:rsidRPr="008725E1" w:rsidTr="00E54A2D">
              <w:trPr>
                <w:trHeight w:val="780"/>
              </w:trPr>
              <w:tc>
                <w:tcPr>
                  <w:tcW w:w="846" w:type="dxa"/>
                  <w:vMerge w:val="restart"/>
                </w:tcPr>
                <w:p w:rsidR="008725E1" w:rsidRPr="008725E1" w:rsidRDefault="008725E1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3172" w:type="dxa"/>
                  <w:vMerge w:val="restart"/>
                </w:tcPr>
                <w:p w:rsidR="008725E1" w:rsidRPr="008725E1" w:rsidRDefault="008725E1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939" w:type="dxa"/>
                  <w:vMerge w:val="restart"/>
                </w:tcPr>
                <w:p w:rsidR="008725E1" w:rsidRPr="008725E1" w:rsidRDefault="008725E1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Ед. изм.</w:t>
                  </w:r>
                </w:p>
              </w:tc>
              <w:tc>
                <w:tcPr>
                  <w:tcW w:w="2552" w:type="dxa"/>
                  <w:gridSpan w:val="3"/>
                  <w:tcBorders>
                    <w:bottom w:val="single" w:sz="4" w:space="0" w:color="auto"/>
                  </w:tcBorders>
                </w:tcPr>
                <w:p w:rsidR="008725E1" w:rsidRPr="008725E1" w:rsidRDefault="008725E1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 начало отчетного периода</w:t>
                  </w:r>
                </w:p>
              </w:tc>
              <w:tc>
                <w:tcPr>
                  <w:tcW w:w="2551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725E1" w:rsidRPr="008725E1" w:rsidRDefault="008725E1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 конец отчетного периода</w:t>
                  </w:r>
                </w:p>
              </w:tc>
            </w:tr>
            <w:tr w:rsidR="008725E1" w:rsidRPr="008725E1" w:rsidTr="00E54A2D">
              <w:trPr>
                <w:trHeight w:val="390"/>
              </w:trPr>
              <w:tc>
                <w:tcPr>
                  <w:tcW w:w="846" w:type="dxa"/>
                  <w:vMerge/>
                </w:tcPr>
                <w:p w:rsidR="008725E1" w:rsidRPr="008725E1" w:rsidRDefault="008725E1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72" w:type="dxa"/>
                  <w:vMerge/>
                </w:tcPr>
                <w:p w:rsidR="008725E1" w:rsidRPr="008725E1" w:rsidRDefault="008725E1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9" w:type="dxa"/>
                  <w:vMerge/>
                </w:tcPr>
                <w:p w:rsidR="008725E1" w:rsidRPr="008725E1" w:rsidRDefault="008725E1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8725E1" w:rsidRPr="008725E1" w:rsidRDefault="008725E1" w:rsidP="008725E1">
                  <w:pPr>
                    <w:spacing w:before="100" w:beforeAutospacing="1" w:after="100" w:afterAutospacing="1" w:line="240" w:lineRule="auto"/>
                    <w:ind w:right="-12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Балансов</w:t>
                  </w:r>
                  <w:proofErr w:type="gramStart"/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тоимость</w:t>
                  </w:r>
                </w:p>
              </w:tc>
              <w:tc>
                <w:tcPr>
                  <w:tcW w:w="129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8725E1" w:rsidRPr="008725E1" w:rsidRDefault="008725E1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Остаточн</w:t>
                  </w:r>
                  <w:proofErr w:type="spellEnd"/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стоимость</w:t>
                  </w:r>
                </w:p>
              </w:tc>
              <w:tc>
                <w:tcPr>
                  <w:tcW w:w="1290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8725E1" w:rsidRPr="008725E1" w:rsidRDefault="008725E1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Балансов</w:t>
                  </w:r>
                  <w:proofErr w:type="gramStart"/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тоимость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725E1" w:rsidRPr="008725E1" w:rsidRDefault="008725E1" w:rsidP="008725E1">
                  <w:pPr>
                    <w:spacing w:before="100" w:beforeAutospacing="1" w:after="100" w:afterAutospacing="1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Остаточн</w:t>
                  </w:r>
                  <w:proofErr w:type="spellEnd"/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стоимость</w:t>
                  </w:r>
                </w:p>
              </w:tc>
            </w:tr>
            <w:tr w:rsidR="00D73610" w:rsidRPr="008725E1" w:rsidTr="00E54A2D">
              <w:tc>
                <w:tcPr>
                  <w:tcW w:w="846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172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Общая стоимость закрепленного за муниципальным учреждением на праве оперативного управления имущества, в </w:t>
                  </w:r>
                  <w:proofErr w:type="spellStart"/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т.ч</w:t>
                  </w:r>
                  <w:proofErr w:type="spellEnd"/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.:</w:t>
                  </w:r>
                </w:p>
              </w:tc>
              <w:tc>
                <w:tcPr>
                  <w:tcW w:w="939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  <w:tcBorders>
                    <w:right w:val="single" w:sz="4" w:space="0" w:color="auto"/>
                  </w:tcBorders>
                </w:tcPr>
                <w:p w:rsidR="00D73610" w:rsidRPr="008725E1" w:rsidRDefault="00D73610" w:rsidP="00E54A2D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  <w:r w:rsidRPr="008725E1"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  <w:t>3140,3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D73610" w:rsidRPr="008725E1" w:rsidRDefault="00D73610" w:rsidP="00E54A2D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  <w:r w:rsidRPr="008725E1"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  <w:t>983,6</w:t>
                  </w:r>
                </w:p>
              </w:tc>
              <w:tc>
                <w:tcPr>
                  <w:tcW w:w="1269" w:type="dxa"/>
                  <w:tcBorders>
                    <w:right w:val="single" w:sz="4" w:space="0" w:color="auto"/>
                  </w:tcBorders>
                </w:tcPr>
                <w:p w:rsidR="00D73610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  <w:t>3520,5</w:t>
                  </w:r>
                </w:p>
              </w:tc>
              <w:tc>
                <w:tcPr>
                  <w:tcW w:w="1282" w:type="dxa"/>
                  <w:gridSpan w:val="2"/>
                  <w:tcBorders>
                    <w:left w:val="single" w:sz="4" w:space="0" w:color="auto"/>
                  </w:tcBorders>
                </w:tcPr>
                <w:p w:rsidR="00D73610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  <w:t>937,8</w:t>
                  </w:r>
                </w:p>
              </w:tc>
            </w:tr>
            <w:tr w:rsidR="00D73610" w:rsidRPr="008725E1" w:rsidTr="00E54A2D">
              <w:tc>
                <w:tcPr>
                  <w:tcW w:w="846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1.1.</w:t>
                  </w:r>
                </w:p>
              </w:tc>
              <w:tc>
                <w:tcPr>
                  <w:tcW w:w="3172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недвижимого имущества</w:t>
                  </w:r>
                </w:p>
              </w:tc>
              <w:tc>
                <w:tcPr>
                  <w:tcW w:w="939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D73610" w:rsidRPr="008725E1" w:rsidRDefault="00D73610" w:rsidP="00E54A2D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  <w:r w:rsidRPr="008725E1"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  <w:t>229,2</w:t>
                  </w:r>
                </w:p>
              </w:tc>
              <w:tc>
                <w:tcPr>
                  <w:tcW w:w="1276" w:type="dxa"/>
                </w:tcPr>
                <w:p w:rsidR="00D73610" w:rsidRPr="008725E1" w:rsidRDefault="00D73610" w:rsidP="00E54A2D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  <w:r w:rsidRPr="008725E1"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  <w:t>16,5</w:t>
                  </w:r>
                </w:p>
              </w:tc>
              <w:tc>
                <w:tcPr>
                  <w:tcW w:w="1269" w:type="dxa"/>
                </w:tcPr>
                <w:p w:rsidR="00D73610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  <w:t>229,2</w:t>
                  </w:r>
                </w:p>
              </w:tc>
              <w:tc>
                <w:tcPr>
                  <w:tcW w:w="1282" w:type="dxa"/>
                  <w:gridSpan w:val="2"/>
                </w:tcPr>
                <w:p w:rsidR="00D73610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  <w:t>9,7</w:t>
                  </w:r>
                </w:p>
              </w:tc>
            </w:tr>
            <w:tr w:rsidR="00D73610" w:rsidRPr="008725E1" w:rsidTr="00E54A2D">
              <w:tc>
                <w:tcPr>
                  <w:tcW w:w="846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1.2.</w:t>
                  </w:r>
                </w:p>
              </w:tc>
              <w:tc>
                <w:tcPr>
                  <w:tcW w:w="3172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особо ценного движимого имущества </w:t>
                  </w:r>
                  <w:r w:rsidRPr="008725E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(казенными учреждениями не </w:t>
                  </w:r>
                  <w:r w:rsidRPr="008725E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заполняется)</w:t>
                  </w:r>
                </w:p>
              </w:tc>
              <w:tc>
                <w:tcPr>
                  <w:tcW w:w="939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D73610" w:rsidRPr="008725E1" w:rsidRDefault="00D73610" w:rsidP="00E54A2D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  <w:r w:rsidRPr="008725E1"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  <w:t>1978,3</w:t>
                  </w:r>
                </w:p>
              </w:tc>
              <w:tc>
                <w:tcPr>
                  <w:tcW w:w="1276" w:type="dxa"/>
                </w:tcPr>
                <w:p w:rsidR="00D73610" w:rsidRPr="008725E1" w:rsidRDefault="00D73610" w:rsidP="00E54A2D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  <w:r w:rsidRPr="008725E1"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  <w:t>837,9</w:t>
                  </w:r>
                </w:p>
              </w:tc>
              <w:tc>
                <w:tcPr>
                  <w:tcW w:w="1269" w:type="dxa"/>
                </w:tcPr>
                <w:p w:rsidR="00D73610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  <w:t>2069,8</w:t>
                  </w:r>
                </w:p>
              </w:tc>
              <w:tc>
                <w:tcPr>
                  <w:tcW w:w="1282" w:type="dxa"/>
                  <w:gridSpan w:val="2"/>
                </w:tcPr>
                <w:p w:rsidR="00D73610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  <w:t>629,7</w:t>
                  </w:r>
                </w:p>
              </w:tc>
            </w:tr>
            <w:tr w:rsidR="00D73610" w:rsidRPr="008725E1" w:rsidTr="00E54A2D">
              <w:tc>
                <w:tcPr>
                  <w:tcW w:w="846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1.3.</w:t>
                  </w:r>
                </w:p>
              </w:tc>
              <w:tc>
                <w:tcPr>
                  <w:tcW w:w="3172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движимого имущества </w:t>
                  </w:r>
                  <w:r w:rsidRPr="008725E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(заполняется только казенными учреждениями)</w:t>
                  </w:r>
                </w:p>
              </w:tc>
              <w:tc>
                <w:tcPr>
                  <w:tcW w:w="939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9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82" w:type="dxa"/>
                  <w:gridSpan w:val="2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73610" w:rsidRPr="008725E1" w:rsidTr="00E54A2D">
              <w:tc>
                <w:tcPr>
                  <w:tcW w:w="846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3172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Общая стоимость закрепленного за муниципальным учреждением на праве оперативного управления имущества и переданного в аренду, в </w:t>
                  </w:r>
                  <w:proofErr w:type="spellStart"/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т.ч</w:t>
                  </w:r>
                  <w:proofErr w:type="spellEnd"/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.:</w:t>
                  </w:r>
                </w:p>
              </w:tc>
              <w:tc>
                <w:tcPr>
                  <w:tcW w:w="939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9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82" w:type="dxa"/>
                  <w:gridSpan w:val="2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73610" w:rsidRPr="008725E1" w:rsidTr="00E54A2D">
              <w:tc>
                <w:tcPr>
                  <w:tcW w:w="846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3172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недвижимого имущества</w:t>
                  </w:r>
                </w:p>
              </w:tc>
              <w:tc>
                <w:tcPr>
                  <w:tcW w:w="939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9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82" w:type="dxa"/>
                  <w:gridSpan w:val="2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73610" w:rsidRPr="008725E1" w:rsidTr="00E54A2D">
              <w:tc>
                <w:tcPr>
                  <w:tcW w:w="846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2.2</w:t>
                  </w:r>
                </w:p>
              </w:tc>
              <w:tc>
                <w:tcPr>
                  <w:tcW w:w="3172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особо ценного движимого имущества </w:t>
                  </w:r>
                  <w:r w:rsidRPr="008725E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(казенными учреждениями не заполняется)</w:t>
                  </w:r>
                </w:p>
              </w:tc>
              <w:tc>
                <w:tcPr>
                  <w:tcW w:w="939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9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82" w:type="dxa"/>
                  <w:gridSpan w:val="2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73610" w:rsidRPr="008725E1" w:rsidTr="00E54A2D">
              <w:tc>
                <w:tcPr>
                  <w:tcW w:w="846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2.3.</w:t>
                  </w:r>
                </w:p>
              </w:tc>
              <w:tc>
                <w:tcPr>
                  <w:tcW w:w="3172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движимого имущества </w:t>
                  </w:r>
                  <w:r w:rsidRPr="008725E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(заполняется только казенными учреждениями)</w:t>
                  </w:r>
                </w:p>
              </w:tc>
              <w:tc>
                <w:tcPr>
                  <w:tcW w:w="939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9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82" w:type="dxa"/>
                  <w:gridSpan w:val="2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73610" w:rsidRPr="008725E1" w:rsidTr="00E54A2D">
              <w:tc>
                <w:tcPr>
                  <w:tcW w:w="846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3172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Общая стоимость закрепленного за муниципальным учреждением на праве оперативного управления имущества и переданного в безвозмездное пользование, в </w:t>
                  </w:r>
                  <w:proofErr w:type="spellStart"/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т.ч</w:t>
                  </w:r>
                  <w:proofErr w:type="spellEnd"/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.:</w:t>
                  </w:r>
                </w:p>
              </w:tc>
              <w:tc>
                <w:tcPr>
                  <w:tcW w:w="939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9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82" w:type="dxa"/>
                  <w:gridSpan w:val="2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73610" w:rsidRPr="008725E1" w:rsidTr="00E54A2D">
              <w:tc>
                <w:tcPr>
                  <w:tcW w:w="846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3.1.</w:t>
                  </w:r>
                </w:p>
              </w:tc>
              <w:tc>
                <w:tcPr>
                  <w:tcW w:w="3172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недвижимого имущества</w:t>
                  </w:r>
                </w:p>
              </w:tc>
              <w:tc>
                <w:tcPr>
                  <w:tcW w:w="939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9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82" w:type="dxa"/>
                  <w:gridSpan w:val="2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73610" w:rsidRPr="008725E1" w:rsidTr="00E54A2D">
              <w:tc>
                <w:tcPr>
                  <w:tcW w:w="846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3.2.</w:t>
                  </w:r>
                </w:p>
              </w:tc>
              <w:tc>
                <w:tcPr>
                  <w:tcW w:w="3172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особо ценного движимого имущества </w:t>
                  </w:r>
                  <w:r w:rsidRPr="008725E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(казенными учреждениями не заполняется)</w:t>
                  </w:r>
                </w:p>
              </w:tc>
              <w:tc>
                <w:tcPr>
                  <w:tcW w:w="939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9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82" w:type="dxa"/>
                  <w:gridSpan w:val="2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73610" w:rsidRPr="008725E1" w:rsidTr="00E54A2D">
              <w:tc>
                <w:tcPr>
                  <w:tcW w:w="846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3.3</w:t>
                  </w:r>
                </w:p>
              </w:tc>
              <w:tc>
                <w:tcPr>
                  <w:tcW w:w="3172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движимого имущества </w:t>
                  </w:r>
                  <w:r w:rsidRPr="008725E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(заполняется только казенными учреждениями)</w:t>
                  </w:r>
                </w:p>
              </w:tc>
              <w:tc>
                <w:tcPr>
                  <w:tcW w:w="939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9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82" w:type="dxa"/>
                  <w:gridSpan w:val="2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73610" w:rsidRPr="008725E1" w:rsidTr="00E54A2D">
              <w:tc>
                <w:tcPr>
                  <w:tcW w:w="846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3172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Общая стоимость имущества, приобретенного муниципальным учреждением за счет средств, выделенных ему собственником на приобретение такого имущества, в </w:t>
                  </w:r>
                  <w:proofErr w:type="spellStart"/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т.ч</w:t>
                  </w:r>
                  <w:proofErr w:type="spellEnd"/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.:</w:t>
                  </w:r>
                </w:p>
              </w:tc>
              <w:tc>
                <w:tcPr>
                  <w:tcW w:w="939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9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82" w:type="dxa"/>
                  <w:gridSpan w:val="2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73610" w:rsidRPr="008725E1" w:rsidTr="00E54A2D">
              <w:tc>
                <w:tcPr>
                  <w:tcW w:w="846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4.1</w:t>
                  </w:r>
                </w:p>
              </w:tc>
              <w:tc>
                <w:tcPr>
                  <w:tcW w:w="3172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недвижимого имущества</w:t>
                  </w:r>
                </w:p>
              </w:tc>
              <w:tc>
                <w:tcPr>
                  <w:tcW w:w="939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9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82" w:type="dxa"/>
                  <w:gridSpan w:val="2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73610" w:rsidRPr="008725E1" w:rsidTr="00E54A2D">
              <w:tc>
                <w:tcPr>
                  <w:tcW w:w="846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4.2.</w:t>
                  </w:r>
                </w:p>
              </w:tc>
              <w:tc>
                <w:tcPr>
                  <w:tcW w:w="3172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особо ценного движимого имущества </w:t>
                  </w:r>
                  <w:r w:rsidRPr="008725E1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(</w:t>
                  </w:r>
                  <w:r w:rsidRPr="008725E1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заполняется</w:t>
                  </w: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725E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бюджетными и автономными  учреждениями)</w:t>
                  </w:r>
                </w:p>
              </w:tc>
              <w:tc>
                <w:tcPr>
                  <w:tcW w:w="939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9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82" w:type="dxa"/>
                  <w:gridSpan w:val="2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73610" w:rsidRPr="008725E1" w:rsidTr="00E54A2D">
              <w:tc>
                <w:tcPr>
                  <w:tcW w:w="846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4.3</w:t>
                  </w:r>
                </w:p>
              </w:tc>
              <w:tc>
                <w:tcPr>
                  <w:tcW w:w="3172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движимого имущества </w:t>
                  </w:r>
                  <w:r w:rsidRPr="008725E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(заполняется только казенными учреждениями)</w:t>
                  </w:r>
                </w:p>
              </w:tc>
              <w:tc>
                <w:tcPr>
                  <w:tcW w:w="939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725E1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тыс</w:t>
                  </w:r>
                  <w:proofErr w:type="gramStart"/>
                  <w:r w:rsidRPr="008725E1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8725E1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уб</w:t>
                  </w:r>
                  <w:proofErr w:type="spellEnd"/>
                  <w:r w:rsidRPr="008725E1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276" w:type="dxa"/>
                  <w:gridSpan w:val="2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9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82" w:type="dxa"/>
                  <w:gridSpan w:val="2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73610" w:rsidRPr="008725E1" w:rsidTr="00E54A2D">
              <w:tc>
                <w:tcPr>
                  <w:tcW w:w="846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3172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Вложения в уставные капиталы других организаций (сумма денежных средств и имущества) </w:t>
                  </w:r>
                  <w:r w:rsidRPr="008725E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(казенными учреждениями не заполняется)</w:t>
                  </w:r>
                </w:p>
              </w:tc>
              <w:tc>
                <w:tcPr>
                  <w:tcW w:w="939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9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82" w:type="dxa"/>
                  <w:gridSpan w:val="2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73610" w:rsidRPr="008725E1" w:rsidTr="00E54A2D">
              <w:tc>
                <w:tcPr>
                  <w:tcW w:w="846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3172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Объем средств, полученных в отчетном году от распоряжения в установленном порядке имуществом, закрепленным за муниципальным учреждением на праве оперативного управления </w:t>
                  </w:r>
                </w:p>
              </w:tc>
              <w:tc>
                <w:tcPr>
                  <w:tcW w:w="939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тыс.</w:t>
                  </w:r>
                </w:p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руб</w:t>
                  </w:r>
                  <w:r w:rsidRPr="008725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276" w:type="dxa"/>
                  <w:gridSpan w:val="2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9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82" w:type="dxa"/>
                  <w:gridSpan w:val="2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73610" w:rsidRPr="008725E1" w:rsidTr="00E54A2D">
              <w:tc>
                <w:tcPr>
                  <w:tcW w:w="846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3172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Общая стоимость недвижимого имущества, приобретенного учреждением в отчетном году за счет доходов, полученных от платных услуг и иной приносящей доход деятельности (</w:t>
                  </w:r>
                  <w:r w:rsidRPr="008725E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заполняется бюджетными учреждениями)</w:t>
                  </w:r>
                </w:p>
              </w:tc>
              <w:tc>
                <w:tcPr>
                  <w:tcW w:w="939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тыс.</w:t>
                  </w:r>
                </w:p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руб</w:t>
                  </w:r>
                  <w:r w:rsidRPr="008725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276" w:type="dxa"/>
                  <w:gridSpan w:val="2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9" w:type="dxa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82" w:type="dxa"/>
                  <w:gridSpan w:val="2"/>
                </w:tcPr>
                <w:p w:rsidR="00D73610" w:rsidRPr="008725E1" w:rsidRDefault="00D73610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C35FB" w:rsidRPr="008725E1" w:rsidTr="00E54A2D">
              <w:tc>
                <w:tcPr>
                  <w:tcW w:w="846" w:type="dxa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3172" w:type="dxa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Общая стоимость закрепленного за муниципальным учреждением на праве оперативного управления движимого имущества </w:t>
                  </w:r>
                  <w:r w:rsidRPr="008725E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(заполняется бюджетными и автономными учреждениями)</w:t>
                  </w:r>
                </w:p>
              </w:tc>
              <w:tc>
                <w:tcPr>
                  <w:tcW w:w="939" w:type="dxa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тыс.</w:t>
                  </w:r>
                </w:p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руб</w:t>
                  </w:r>
                  <w:r w:rsidRPr="008725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276" w:type="dxa"/>
                  <w:gridSpan w:val="2"/>
                </w:tcPr>
                <w:p w:rsidR="005C35FB" w:rsidRPr="008725E1" w:rsidRDefault="005C35FB" w:rsidP="00E54A2D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  <w:r w:rsidRPr="008725E1"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  <w:t>2911,1</w:t>
                  </w:r>
                </w:p>
              </w:tc>
              <w:tc>
                <w:tcPr>
                  <w:tcW w:w="1276" w:type="dxa"/>
                </w:tcPr>
                <w:p w:rsidR="005C35FB" w:rsidRPr="008725E1" w:rsidRDefault="005C35FB" w:rsidP="00E54A2D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  <w:r w:rsidRPr="008725E1"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  <w:t>967,1</w:t>
                  </w:r>
                </w:p>
              </w:tc>
              <w:tc>
                <w:tcPr>
                  <w:tcW w:w="1269" w:type="dxa"/>
                </w:tcPr>
                <w:p w:rsidR="005C35FB" w:rsidRPr="008725E1" w:rsidRDefault="005C35FB" w:rsidP="00E54A2D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  <w:t>3520,5</w:t>
                  </w:r>
                </w:p>
              </w:tc>
              <w:tc>
                <w:tcPr>
                  <w:tcW w:w="1282" w:type="dxa"/>
                  <w:gridSpan w:val="2"/>
                </w:tcPr>
                <w:p w:rsidR="005C35FB" w:rsidRPr="008725E1" w:rsidRDefault="005C35FB" w:rsidP="00E54A2D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  <w:t>937,8</w:t>
                  </w:r>
                </w:p>
              </w:tc>
            </w:tr>
            <w:tr w:rsidR="005C35FB" w:rsidRPr="008725E1" w:rsidTr="00E54A2D">
              <w:tc>
                <w:tcPr>
                  <w:tcW w:w="846" w:type="dxa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3172" w:type="dxa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Общая стоимость закрепленного за муниципальным учреждением на праве оперативного управления движимого имущества и переданного в аренду </w:t>
                  </w:r>
                  <w:r w:rsidRPr="008725E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(заполняется бюджетными и автономными </w:t>
                  </w:r>
                  <w:r w:rsidRPr="008725E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учреждениями)</w:t>
                  </w:r>
                </w:p>
              </w:tc>
              <w:tc>
                <w:tcPr>
                  <w:tcW w:w="939" w:type="dxa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тыс.</w:t>
                  </w:r>
                </w:p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9" w:type="dxa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82" w:type="dxa"/>
                  <w:gridSpan w:val="2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C35FB" w:rsidRPr="008725E1" w:rsidTr="00E54A2D">
              <w:tc>
                <w:tcPr>
                  <w:tcW w:w="846" w:type="dxa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10.</w:t>
                  </w:r>
                </w:p>
              </w:tc>
              <w:tc>
                <w:tcPr>
                  <w:tcW w:w="3172" w:type="dxa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Общая стоимость закрепленного за муниципальным учреждением на праве оперативного управления движимого имущества и переданного в безвозмездное пользование </w:t>
                  </w:r>
                  <w:r w:rsidRPr="008725E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(заполняется бюджетными и автономными учреждениями)</w:t>
                  </w:r>
                </w:p>
              </w:tc>
              <w:tc>
                <w:tcPr>
                  <w:tcW w:w="939" w:type="dxa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9" w:type="dxa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82" w:type="dxa"/>
                  <w:gridSpan w:val="2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C35FB" w:rsidRPr="008725E1" w:rsidTr="00E54A2D">
              <w:tc>
                <w:tcPr>
                  <w:tcW w:w="846" w:type="dxa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11.</w:t>
                  </w:r>
                </w:p>
              </w:tc>
              <w:tc>
                <w:tcPr>
                  <w:tcW w:w="3172" w:type="dxa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Количество объектов недвижимого имущества, закрепленного за муниципальным учреждением на праве оперативного управления, в </w:t>
                  </w:r>
                  <w:proofErr w:type="spellStart"/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т.ч</w:t>
                  </w:r>
                  <w:proofErr w:type="spellEnd"/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.:</w:t>
                  </w:r>
                </w:p>
              </w:tc>
              <w:tc>
                <w:tcPr>
                  <w:tcW w:w="939" w:type="dxa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1276" w:type="dxa"/>
                  <w:gridSpan w:val="2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  <w:r w:rsidRPr="008725E1"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9" w:type="dxa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  <w:r w:rsidRPr="008725E1"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282" w:type="dxa"/>
                  <w:gridSpan w:val="2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C35FB" w:rsidRPr="008725E1" w:rsidTr="00E54A2D">
              <w:tc>
                <w:tcPr>
                  <w:tcW w:w="846" w:type="dxa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11.1.</w:t>
                  </w:r>
                </w:p>
              </w:tc>
              <w:tc>
                <w:tcPr>
                  <w:tcW w:w="3172" w:type="dxa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зданий</w:t>
                  </w:r>
                </w:p>
              </w:tc>
              <w:tc>
                <w:tcPr>
                  <w:tcW w:w="939" w:type="dxa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1276" w:type="dxa"/>
                  <w:gridSpan w:val="2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9" w:type="dxa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82" w:type="dxa"/>
                  <w:gridSpan w:val="2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C35FB" w:rsidRPr="008725E1" w:rsidTr="00E54A2D">
              <w:trPr>
                <w:trHeight w:val="655"/>
              </w:trPr>
              <w:tc>
                <w:tcPr>
                  <w:tcW w:w="846" w:type="dxa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11.2.</w:t>
                  </w:r>
                </w:p>
              </w:tc>
              <w:tc>
                <w:tcPr>
                  <w:tcW w:w="3172" w:type="dxa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сооружений</w:t>
                  </w:r>
                </w:p>
              </w:tc>
              <w:tc>
                <w:tcPr>
                  <w:tcW w:w="939" w:type="dxa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1276" w:type="dxa"/>
                  <w:gridSpan w:val="2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9" w:type="dxa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82" w:type="dxa"/>
                  <w:gridSpan w:val="2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C35FB" w:rsidRPr="008725E1" w:rsidTr="00E54A2D">
              <w:tc>
                <w:tcPr>
                  <w:tcW w:w="846" w:type="dxa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11.3.</w:t>
                  </w:r>
                </w:p>
              </w:tc>
              <w:tc>
                <w:tcPr>
                  <w:tcW w:w="3172" w:type="dxa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помещений</w:t>
                  </w:r>
                </w:p>
              </w:tc>
              <w:tc>
                <w:tcPr>
                  <w:tcW w:w="939" w:type="dxa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1276" w:type="dxa"/>
                  <w:gridSpan w:val="2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  <w:r w:rsidRPr="008725E1"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9" w:type="dxa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  <w:r w:rsidRPr="008725E1"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282" w:type="dxa"/>
                  <w:gridSpan w:val="2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C35FB" w:rsidRPr="008725E1" w:rsidTr="00E54A2D">
              <w:tc>
                <w:tcPr>
                  <w:tcW w:w="846" w:type="dxa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12. </w:t>
                  </w:r>
                </w:p>
              </w:tc>
              <w:tc>
                <w:tcPr>
                  <w:tcW w:w="3172" w:type="dxa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объектов движимого имущества, закрепленного за муниципальным учреждением на праве оперативного управления</w:t>
                  </w:r>
                </w:p>
              </w:tc>
              <w:tc>
                <w:tcPr>
                  <w:tcW w:w="939" w:type="dxa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1276" w:type="dxa"/>
                  <w:gridSpan w:val="2"/>
                </w:tcPr>
                <w:p w:rsidR="005C35FB" w:rsidRPr="008725E1" w:rsidRDefault="005C35FB" w:rsidP="00D73610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  <w:r w:rsidRPr="008725E1"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  <w:t>3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  <w:t>26</w:t>
                  </w:r>
                </w:p>
              </w:tc>
              <w:tc>
                <w:tcPr>
                  <w:tcW w:w="1276" w:type="dxa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9" w:type="dxa"/>
                </w:tcPr>
                <w:p w:rsidR="005C35FB" w:rsidRPr="008725E1" w:rsidRDefault="00371BA2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  <w:t>381</w:t>
                  </w:r>
                </w:p>
              </w:tc>
              <w:tc>
                <w:tcPr>
                  <w:tcW w:w="1282" w:type="dxa"/>
                  <w:gridSpan w:val="2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C35FB" w:rsidRPr="008725E1" w:rsidTr="00E54A2D">
              <w:tc>
                <w:tcPr>
                  <w:tcW w:w="846" w:type="dxa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12.1.</w:t>
                  </w:r>
                </w:p>
              </w:tc>
              <w:tc>
                <w:tcPr>
                  <w:tcW w:w="3172" w:type="dxa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  </w:t>
                  </w:r>
                  <w:proofErr w:type="spellStart"/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т.ч</w:t>
                  </w:r>
                  <w:proofErr w:type="spellEnd"/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особо ценного движимого имущества (</w:t>
                  </w:r>
                  <w:r w:rsidRPr="008725E1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только для бюджетных и автономных учреждений</w:t>
                  </w: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939" w:type="dxa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1276" w:type="dxa"/>
                  <w:gridSpan w:val="2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  <w:t>63</w:t>
                  </w:r>
                </w:p>
              </w:tc>
              <w:tc>
                <w:tcPr>
                  <w:tcW w:w="1276" w:type="dxa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9" w:type="dxa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  <w:t>6</w:t>
                  </w:r>
                  <w:r w:rsidR="00371BA2"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1282" w:type="dxa"/>
                  <w:gridSpan w:val="2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C35FB" w:rsidRPr="008725E1" w:rsidTr="00E54A2D">
              <w:tc>
                <w:tcPr>
                  <w:tcW w:w="846" w:type="dxa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13.</w:t>
                  </w:r>
                </w:p>
              </w:tc>
              <w:tc>
                <w:tcPr>
                  <w:tcW w:w="3172" w:type="dxa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Общая площадь объектов недвижимого имущества, закрепленного за муниципальным учреждением на праве оперативного управления, в </w:t>
                  </w:r>
                  <w:proofErr w:type="spellStart"/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т.ч</w:t>
                  </w:r>
                  <w:proofErr w:type="spellEnd"/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.:</w:t>
                  </w:r>
                </w:p>
              </w:tc>
              <w:tc>
                <w:tcPr>
                  <w:tcW w:w="939" w:type="dxa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276" w:type="dxa"/>
                  <w:gridSpan w:val="2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  <w:r w:rsidRPr="008725E1"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  <w:t>137,3</w:t>
                  </w:r>
                </w:p>
              </w:tc>
              <w:tc>
                <w:tcPr>
                  <w:tcW w:w="1276" w:type="dxa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9" w:type="dxa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  <w:r w:rsidRPr="008725E1"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  <w:t>137,3</w:t>
                  </w:r>
                </w:p>
              </w:tc>
              <w:tc>
                <w:tcPr>
                  <w:tcW w:w="1282" w:type="dxa"/>
                  <w:gridSpan w:val="2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C35FB" w:rsidRPr="008725E1" w:rsidTr="00E54A2D">
              <w:tc>
                <w:tcPr>
                  <w:tcW w:w="846" w:type="dxa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13.1.</w:t>
                  </w:r>
                </w:p>
              </w:tc>
              <w:tc>
                <w:tcPr>
                  <w:tcW w:w="3172" w:type="dxa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площадь недвижимого имущества, закрепленного за муниципальным учреждением на праве оперативного управления и переданного в аренду</w:t>
                  </w:r>
                </w:p>
              </w:tc>
              <w:tc>
                <w:tcPr>
                  <w:tcW w:w="939" w:type="dxa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276" w:type="dxa"/>
                  <w:gridSpan w:val="2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  <w:r w:rsidRPr="008725E1"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  <w:t>137,3</w:t>
                  </w:r>
                </w:p>
              </w:tc>
              <w:tc>
                <w:tcPr>
                  <w:tcW w:w="1276" w:type="dxa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9" w:type="dxa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  <w:r w:rsidRPr="008725E1"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  <w:t>137,3</w:t>
                  </w:r>
                </w:p>
              </w:tc>
              <w:tc>
                <w:tcPr>
                  <w:tcW w:w="1282" w:type="dxa"/>
                  <w:gridSpan w:val="2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C35FB" w:rsidRPr="008725E1" w:rsidTr="00E54A2D">
              <w:tc>
                <w:tcPr>
                  <w:tcW w:w="846" w:type="dxa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13.2.</w:t>
                  </w:r>
                </w:p>
              </w:tc>
              <w:tc>
                <w:tcPr>
                  <w:tcW w:w="3172" w:type="dxa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площадь недвижимого имущества, закрепленного </w:t>
                  </w:r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за муниципальным учреждением на праве оперативного управления и переданного в безвозмездное пользование</w:t>
                  </w:r>
                </w:p>
              </w:tc>
              <w:tc>
                <w:tcPr>
                  <w:tcW w:w="939" w:type="dxa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кв.м</w:t>
                  </w:r>
                  <w:proofErr w:type="spellEnd"/>
                  <w:r w:rsidRPr="00872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276" w:type="dxa"/>
                  <w:gridSpan w:val="2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9" w:type="dxa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82" w:type="dxa"/>
                  <w:gridSpan w:val="2"/>
                </w:tcPr>
                <w:p w:rsidR="005C35FB" w:rsidRPr="008725E1" w:rsidRDefault="005C35FB" w:rsidP="008725E1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414141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725E1" w:rsidRPr="008725E1" w:rsidRDefault="008725E1" w:rsidP="00872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414141"/>
                <w:sz w:val="28"/>
                <w:szCs w:val="28"/>
                <w:lang w:eastAsia="ru-RU"/>
              </w:rPr>
            </w:pPr>
          </w:p>
          <w:p w:rsidR="008725E1" w:rsidRPr="008725E1" w:rsidRDefault="008725E1" w:rsidP="008725E1">
            <w:pPr>
              <w:autoSpaceDE w:val="0"/>
              <w:autoSpaceDN w:val="0"/>
              <w:adjustRightInd w:val="0"/>
              <w:spacing w:after="0" w:line="240" w:lineRule="auto"/>
              <w:ind w:right="-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учреждения                  ____________  ____</w:t>
            </w:r>
            <w:r w:rsidR="00D73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Панарина Н.М.</w:t>
            </w:r>
            <w:r w:rsidRPr="00872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  <w:p w:rsidR="008725E1" w:rsidRPr="008725E1" w:rsidRDefault="008725E1" w:rsidP="008725E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(</w:t>
            </w: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Подпись)</w:t>
            </w:r>
            <w:r w:rsidRPr="00872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(</w:t>
            </w:r>
            <w:r w:rsidRPr="0087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ФИО)</w:t>
            </w:r>
          </w:p>
          <w:p w:rsidR="008725E1" w:rsidRPr="008725E1" w:rsidRDefault="008725E1" w:rsidP="00872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</w:t>
            </w:r>
            <w:r w:rsidR="00D73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872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__» _</w:t>
            </w:r>
            <w:r w:rsidR="00D73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апреля</w:t>
            </w:r>
            <w:r w:rsidRPr="00872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 20_</w:t>
            </w:r>
            <w:r w:rsidR="00D73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872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 г.</w:t>
            </w:r>
          </w:p>
          <w:p w:rsidR="008725E1" w:rsidRPr="008725E1" w:rsidRDefault="008725E1" w:rsidP="00872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</w:p>
          <w:p w:rsidR="008725E1" w:rsidRPr="008725E1" w:rsidRDefault="008725E1" w:rsidP="00872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</w:p>
          <w:p w:rsidR="008725E1" w:rsidRPr="008725E1" w:rsidRDefault="008725E1" w:rsidP="00872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</w:p>
          <w:p w:rsidR="008725E1" w:rsidRPr="008725E1" w:rsidRDefault="008725E1" w:rsidP="00872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</w:p>
          <w:p w:rsidR="008725E1" w:rsidRPr="008725E1" w:rsidRDefault="008725E1" w:rsidP="00872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</w:p>
          <w:p w:rsidR="008725E1" w:rsidRPr="008725E1" w:rsidRDefault="008725E1" w:rsidP="00872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</w:p>
          <w:p w:rsidR="008725E1" w:rsidRPr="008725E1" w:rsidRDefault="008725E1" w:rsidP="00872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</w:p>
          <w:p w:rsidR="008725E1" w:rsidRPr="008725E1" w:rsidRDefault="008725E1" w:rsidP="00872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</w:p>
          <w:p w:rsidR="008725E1" w:rsidRPr="008725E1" w:rsidRDefault="008725E1" w:rsidP="00872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</w:p>
          <w:p w:rsidR="008725E1" w:rsidRPr="008725E1" w:rsidRDefault="008725E1" w:rsidP="00872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</w:p>
          <w:p w:rsidR="008725E1" w:rsidRPr="008725E1" w:rsidRDefault="008725E1" w:rsidP="00872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</w:p>
          <w:p w:rsidR="008725E1" w:rsidRPr="008725E1" w:rsidRDefault="008725E1" w:rsidP="00872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</w:p>
        </w:tc>
      </w:tr>
    </w:tbl>
    <w:p w:rsidR="008725E1" w:rsidRPr="008725E1" w:rsidRDefault="008725E1" w:rsidP="00872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5E1" w:rsidRPr="008725E1" w:rsidRDefault="008725E1" w:rsidP="00872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E75" w:rsidRDefault="00A27E75"/>
    <w:sectPr w:rsidR="00A27E75" w:rsidSect="00E770C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17F" w:rsidRDefault="008B617F" w:rsidP="008725E1">
      <w:pPr>
        <w:spacing w:after="0" w:line="240" w:lineRule="auto"/>
      </w:pPr>
      <w:r>
        <w:separator/>
      </w:r>
    </w:p>
  </w:endnote>
  <w:endnote w:type="continuationSeparator" w:id="0">
    <w:p w:rsidR="008B617F" w:rsidRDefault="008B617F" w:rsidP="0087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17F" w:rsidRDefault="008B617F" w:rsidP="008725E1">
      <w:pPr>
        <w:spacing w:after="0" w:line="240" w:lineRule="auto"/>
      </w:pPr>
      <w:r>
        <w:separator/>
      </w:r>
    </w:p>
  </w:footnote>
  <w:footnote w:type="continuationSeparator" w:id="0">
    <w:p w:rsidR="008B617F" w:rsidRDefault="008B617F" w:rsidP="008725E1">
      <w:pPr>
        <w:spacing w:after="0" w:line="240" w:lineRule="auto"/>
      </w:pPr>
      <w:r>
        <w:continuationSeparator/>
      </w:r>
    </w:p>
  </w:footnote>
  <w:footnote w:id="1">
    <w:p w:rsidR="008725E1" w:rsidRDefault="008725E1" w:rsidP="008725E1">
      <w:pPr>
        <w:pStyle w:val="a3"/>
        <w:ind w:right="-852"/>
        <w:jc w:val="both"/>
      </w:pPr>
      <w:r>
        <w:rPr>
          <w:rStyle w:val="a5"/>
        </w:rPr>
        <w:footnoteRef/>
      </w:r>
      <w:r>
        <w:t xml:space="preserve"> В перечень разрешительных документов должны быть включены свидетельство о государственной регистрации учреждения, решение учредителя о создании учреждения и другие разрешительные документы.</w:t>
      </w:r>
    </w:p>
  </w:footnote>
  <w:footnote w:id="2">
    <w:p w:rsidR="008725E1" w:rsidRDefault="008725E1" w:rsidP="008725E1">
      <w:pPr>
        <w:pStyle w:val="a3"/>
        <w:ind w:right="-852"/>
        <w:jc w:val="both"/>
      </w:pPr>
      <w:r>
        <w:rPr>
          <w:rStyle w:val="a5"/>
        </w:rPr>
        <w:footnoteRef/>
      </w:r>
      <w:r>
        <w:t xml:space="preserve"> В случае изменения штатной численности учреждения указываются причины, приведшие к ее изменению на конец </w:t>
      </w:r>
    </w:p>
    <w:p w:rsidR="008725E1" w:rsidRDefault="008725E1" w:rsidP="008725E1">
      <w:pPr>
        <w:pStyle w:val="a3"/>
        <w:ind w:right="-852"/>
        <w:jc w:val="both"/>
      </w:pPr>
      <w:r>
        <w:t>отчетного периода.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A32E9"/>
    <w:multiLevelType w:val="hybridMultilevel"/>
    <w:tmpl w:val="BD4CB1BE"/>
    <w:lvl w:ilvl="0" w:tplc="42226ECE">
      <w:start w:val="1"/>
      <w:numFmt w:val="bullet"/>
      <w:lvlText w:val="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5E1"/>
    <w:rsid w:val="002712CC"/>
    <w:rsid w:val="00371BA2"/>
    <w:rsid w:val="005C35FB"/>
    <w:rsid w:val="0064714F"/>
    <w:rsid w:val="008536D5"/>
    <w:rsid w:val="008725E1"/>
    <w:rsid w:val="008B617F"/>
    <w:rsid w:val="00A27E75"/>
    <w:rsid w:val="00D73610"/>
    <w:rsid w:val="00D8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72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872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725E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72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872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725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МФЦ-бухгалтер</dc:creator>
  <cp:lastModifiedBy>МФЦ-бухгалтер</cp:lastModifiedBy>
  <cp:revision>2</cp:revision>
  <dcterms:created xsi:type="dcterms:W3CDTF">2018-04-20T10:08:00Z</dcterms:created>
  <dcterms:modified xsi:type="dcterms:W3CDTF">2018-04-20T10:08:00Z</dcterms:modified>
</cp:coreProperties>
</file>